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50D" w:rsidRDefault="00217DD7" w:rsidP="00217DD7">
      <w:pPr>
        <w:jc w:val="center"/>
        <w:rPr>
          <w:rFonts w:ascii="Times New Roman" w:hAnsi="Times New Roman" w:cs="Times New Roman"/>
          <w:sz w:val="28"/>
          <w:szCs w:val="28"/>
        </w:rPr>
      </w:pPr>
      <w:r w:rsidRPr="00217DD7">
        <w:rPr>
          <w:rFonts w:ascii="Times New Roman" w:hAnsi="Times New Roman" w:cs="Times New Roman"/>
          <w:sz w:val="28"/>
          <w:szCs w:val="28"/>
        </w:rPr>
        <w:t xml:space="preserve">Kontrole przeprowadzone w Powiatowym Centrum Pomocy Rodzinie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4243C8">
        <w:rPr>
          <w:rFonts w:ascii="Times New Roman" w:hAnsi="Times New Roman" w:cs="Times New Roman"/>
          <w:sz w:val="28"/>
          <w:szCs w:val="28"/>
        </w:rPr>
        <w:t>w Raciborzu w 201</w:t>
      </w:r>
      <w:r w:rsidR="0038335A">
        <w:rPr>
          <w:rFonts w:ascii="Times New Roman" w:hAnsi="Times New Roman" w:cs="Times New Roman"/>
          <w:sz w:val="28"/>
          <w:szCs w:val="28"/>
        </w:rPr>
        <w:t>4</w:t>
      </w:r>
      <w:r w:rsidRPr="00217DD7">
        <w:rPr>
          <w:rFonts w:ascii="Times New Roman" w:hAnsi="Times New Roman" w:cs="Times New Roman"/>
          <w:sz w:val="28"/>
          <w:szCs w:val="28"/>
        </w:rPr>
        <w:t xml:space="preserve"> roku</w:t>
      </w:r>
    </w:p>
    <w:p w:rsidR="00217DD7" w:rsidRDefault="00217DD7" w:rsidP="00217D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7DD7" w:rsidRDefault="00217DD7" w:rsidP="00217DD7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2303"/>
        <w:gridCol w:w="2625"/>
        <w:gridCol w:w="1843"/>
        <w:gridCol w:w="2835"/>
      </w:tblGrid>
      <w:tr w:rsidR="00217DD7" w:rsidTr="00945CA1">
        <w:trPr>
          <w:trHeight w:val="610"/>
        </w:trPr>
        <w:tc>
          <w:tcPr>
            <w:tcW w:w="2303" w:type="dxa"/>
          </w:tcPr>
          <w:p w:rsidR="00217DD7" w:rsidRPr="00217DD7" w:rsidRDefault="00217DD7" w:rsidP="00217D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DD7">
              <w:rPr>
                <w:rFonts w:ascii="Times New Roman" w:hAnsi="Times New Roman" w:cs="Times New Roman"/>
                <w:b/>
                <w:sz w:val="24"/>
                <w:szCs w:val="24"/>
              </w:rPr>
              <w:t>Organ kontrolujący</w:t>
            </w:r>
          </w:p>
        </w:tc>
        <w:tc>
          <w:tcPr>
            <w:tcW w:w="2625" w:type="dxa"/>
          </w:tcPr>
          <w:p w:rsidR="00217DD7" w:rsidRPr="00217DD7" w:rsidRDefault="00217DD7" w:rsidP="00217D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17DD7">
              <w:rPr>
                <w:rFonts w:ascii="Times New Roman" w:hAnsi="Times New Roman" w:cs="Times New Roman"/>
                <w:b/>
              </w:rPr>
              <w:t>Zakres przeprowadzenia kontroli</w:t>
            </w:r>
          </w:p>
        </w:tc>
        <w:tc>
          <w:tcPr>
            <w:tcW w:w="1843" w:type="dxa"/>
          </w:tcPr>
          <w:p w:rsidR="00217DD7" w:rsidRPr="00217DD7" w:rsidRDefault="00217DD7" w:rsidP="00217D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DD7">
              <w:rPr>
                <w:rFonts w:ascii="Times New Roman" w:hAnsi="Times New Roman" w:cs="Times New Roman"/>
                <w:b/>
                <w:sz w:val="24"/>
                <w:szCs w:val="24"/>
              </w:rPr>
              <w:t>Data kontroli</w:t>
            </w:r>
          </w:p>
        </w:tc>
        <w:tc>
          <w:tcPr>
            <w:tcW w:w="2835" w:type="dxa"/>
          </w:tcPr>
          <w:p w:rsidR="00217DD7" w:rsidRPr="00217DD7" w:rsidRDefault="00217DD7" w:rsidP="00217D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17DD7">
              <w:rPr>
                <w:rFonts w:ascii="Times New Roman" w:hAnsi="Times New Roman" w:cs="Times New Roman"/>
                <w:b/>
              </w:rPr>
              <w:t>Wydane zalecenia pokontrolne</w:t>
            </w:r>
          </w:p>
        </w:tc>
      </w:tr>
      <w:tr w:rsidR="00217DD7" w:rsidTr="00945CA1">
        <w:tc>
          <w:tcPr>
            <w:tcW w:w="2303" w:type="dxa"/>
          </w:tcPr>
          <w:p w:rsidR="00217DD7" w:rsidRPr="00217DD7" w:rsidRDefault="0038335A" w:rsidP="00DE27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 Pracy i Polityki Społecznej</w:t>
            </w:r>
            <w:r w:rsidR="00DE27A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25" w:type="dxa"/>
          </w:tcPr>
          <w:p w:rsidR="00217DD7" w:rsidRPr="00217DD7" w:rsidRDefault="0038335A" w:rsidP="00DE27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Weryfikacja prawidłowości wykorzystania środków budżetowych przez jednostki samorządu terytorialnego realizujące Resortowy program rozwoju rodzinnej pieczy zastępczej na rok 2013  </w:t>
            </w:r>
            <w:r w:rsidR="00DE27A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:rsidR="00217DD7" w:rsidRPr="00217DD7" w:rsidRDefault="0038335A" w:rsidP="003833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15-19 grudnia  2014r.</w:t>
            </w:r>
          </w:p>
        </w:tc>
        <w:tc>
          <w:tcPr>
            <w:tcW w:w="2835" w:type="dxa"/>
          </w:tcPr>
          <w:p w:rsidR="0038335A" w:rsidRPr="0038335A" w:rsidRDefault="0038335A" w:rsidP="0038335A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38335A">
              <w:rPr>
                <w:rFonts w:ascii="Times New Roman" w:hAnsi="Times New Roman" w:cs="Times New Roman"/>
              </w:rPr>
              <w:t>Zaleceń pokontrolnych nie wydano.</w:t>
            </w:r>
          </w:p>
          <w:p w:rsidR="00217DD7" w:rsidRPr="00217DD7" w:rsidRDefault="00217DD7" w:rsidP="0038335A">
            <w:pPr>
              <w:pStyle w:val="Akapitzlist"/>
              <w:rPr>
                <w:rFonts w:ascii="Times New Roman" w:hAnsi="Times New Roman" w:cs="Times New Roman"/>
              </w:rPr>
            </w:pPr>
          </w:p>
        </w:tc>
      </w:tr>
    </w:tbl>
    <w:p w:rsidR="00217DD7" w:rsidRPr="00217DD7" w:rsidRDefault="00217DD7" w:rsidP="00217DD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17DD7" w:rsidRPr="00217DD7" w:rsidSect="00F16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22377"/>
    <w:multiLevelType w:val="hybridMultilevel"/>
    <w:tmpl w:val="54BE6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17DD7"/>
    <w:rsid w:val="00217DD7"/>
    <w:rsid w:val="0038335A"/>
    <w:rsid w:val="004243C8"/>
    <w:rsid w:val="007F65B8"/>
    <w:rsid w:val="00945CA1"/>
    <w:rsid w:val="00B6499D"/>
    <w:rsid w:val="00DE27A8"/>
    <w:rsid w:val="00F16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650D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17D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E27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3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69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Klaudia</cp:lastModifiedBy>
  <cp:revision>4</cp:revision>
  <dcterms:created xsi:type="dcterms:W3CDTF">2012-05-11T10:57:00Z</dcterms:created>
  <dcterms:modified xsi:type="dcterms:W3CDTF">2015-03-02T08:46:00Z</dcterms:modified>
</cp:coreProperties>
</file>